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甘AJ-8                        </w:t>
      </w:r>
    </w:p>
    <w:p>
      <w:pPr>
        <w:snapToGrid w:val="0"/>
        <w:spacing w:line="240" w:lineRule="atLeast"/>
        <w:ind w:firstLine="6120" w:firstLineChars="25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监督编号：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snapToGrid w:val="0"/>
        <w:spacing w:line="240" w:lineRule="atLeast"/>
        <w:jc w:val="center"/>
        <w:rPr>
          <w:rFonts w:ascii="方正小标宋简体" w:eastAsia="方正小标宋简体" w:cs="方正小标宋_GBK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eastAsia="方正小标宋简体" w:cs="方正小标宋_GBK"/>
          <w:sz w:val="44"/>
          <w:szCs w:val="44"/>
        </w:rPr>
        <w:t>（监督机构名称）案件移送单</w:t>
      </w:r>
    </w:p>
    <w:p>
      <w:pPr>
        <w:spacing w:before="156" w:beforeLines="50" w:line="480" w:lineRule="exact"/>
        <w:jc w:val="center"/>
        <w:rPr>
          <w:rFonts w:ascii="宋体" w:hAnsi="宋体"/>
          <w:sz w:val="24"/>
        </w:rPr>
      </w:pPr>
      <w:r>
        <w:rPr>
          <w:rFonts w:hint="eastAsia" w:ascii="宋体"/>
          <w:spacing w:val="20"/>
          <w:sz w:val="24"/>
          <w:u w:val="single"/>
        </w:rPr>
        <w:t>（监督机构代字）案移</w:t>
      </w:r>
      <w:r>
        <w:rPr>
          <w:rFonts w:hint="eastAsia"/>
          <w:sz w:val="24"/>
        </w:rPr>
        <w:t>〔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〕</w:t>
      </w: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号</w:t>
      </w:r>
    </w:p>
    <w:tbl>
      <w:tblPr>
        <w:tblStyle w:val="3"/>
        <w:tblW w:w="876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32"/>
        <w:gridCol w:w="2236"/>
        <w:gridCol w:w="645"/>
        <w:gridCol w:w="1559"/>
        <w:gridCol w:w="1085"/>
        <w:gridCol w:w="17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送往单位</w:t>
            </w:r>
          </w:p>
        </w:tc>
        <w:tc>
          <w:tcPr>
            <w:tcW w:w="7275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案由</w:t>
            </w:r>
          </w:p>
        </w:tc>
        <w:tc>
          <w:tcPr>
            <w:tcW w:w="7275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当事人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法人和其他组织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039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03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住所</w:t>
            </w:r>
          </w:p>
        </w:tc>
        <w:tc>
          <w:tcPr>
            <w:tcW w:w="5039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法定代表人或负责人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039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5039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039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案件简要情况</w:t>
            </w:r>
          </w:p>
        </w:tc>
        <w:tc>
          <w:tcPr>
            <w:tcW w:w="7275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9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移送材料清单</w:t>
            </w:r>
          </w:p>
        </w:tc>
        <w:tc>
          <w:tcPr>
            <w:tcW w:w="7275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9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5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9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5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9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5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0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移送单位</w:t>
            </w:r>
          </w:p>
        </w:tc>
        <w:tc>
          <w:tcPr>
            <w:tcW w:w="4394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接受单位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0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firstLine="1890" w:firstLineChars="9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经办及批准人： </w:t>
            </w:r>
          </w:p>
          <w:p>
            <w:pPr>
              <w:snapToGrid w:val="0"/>
              <w:spacing w:line="240" w:lineRule="atLeast"/>
              <w:ind w:firstLine="2310" w:firstLineChars="1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（移送单位公章）</w:t>
            </w:r>
          </w:p>
          <w:p>
            <w:pPr>
              <w:snapToGrid w:val="0"/>
              <w:spacing w:line="240" w:lineRule="atLeast"/>
              <w:ind w:firstLine="2940" w:firstLineChars="1400"/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4394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firstLine="2310" w:firstLineChars="1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接收人：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（接受单位公章）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275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1.该移送单一式两份，一份交接受单位，一份由移送单位附卷归档。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2.归档时，应附相关处理结果等情况。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Q3MTJhMTg1NWU3NmU5ZTAyNzZjMGZlM2FmMTYifQ=="/>
  </w:docVars>
  <w:rsids>
    <w:rsidRoot w:val="17431E83"/>
    <w:rsid w:val="1743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2022-09-26T03:27:00Z</dcterms:created>
  <dc:creator>悦</dc:creator>
  <cp:lastModifiedBy>悦</cp:lastModifiedBy>
  <dcterms:modified xsi:type="dcterms:W3CDTF">2022-09-26T03:29:13Z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C307F33997CF4DF4BE7234A854F02613</vt:lpwstr>
  </property>
</Properties>
</file>